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03" w:rsidRPr="004C0703" w:rsidRDefault="004C0703" w:rsidP="004C0703">
      <w:pPr>
        <w:shd w:val="clear" w:color="auto" w:fill="FFFFFF"/>
        <w:jc w:val="center"/>
        <w:outlineLvl w:val="1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C0703">
        <w:rPr>
          <w:b/>
          <w:bCs/>
          <w:color w:val="000000"/>
          <w:sz w:val="28"/>
          <w:szCs w:val="28"/>
        </w:rPr>
        <w:t>Безопасный маршрут "Дом - школа - дом" - анализ опасных мест на маршруте движения детей к образовательной организации</w:t>
      </w:r>
    </w:p>
    <w:p w:rsidR="004C0703" w:rsidRPr="004C0703" w:rsidRDefault="004C0703" w:rsidP="004C0703">
      <w:pPr>
        <w:shd w:val="clear" w:color="auto" w:fill="FFFFFF"/>
        <w:jc w:val="center"/>
        <w:rPr>
          <w:b/>
          <w:bCs/>
        </w:rPr>
      </w:pPr>
    </w:p>
    <w:p w:rsidR="004C0703" w:rsidRPr="004C0703" w:rsidRDefault="004C0703" w:rsidP="004C0703">
      <w:pPr>
        <w:shd w:val="clear" w:color="auto" w:fill="FFFFFF"/>
        <w:jc w:val="center"/>
        <w:rPr>
          <w:b/>
          <w:u w:val="single"/>
        </w:rPr>
      </w:pPr>
      <w:r w:rsidRPr="004C0703">
        <w:rPr>
          <w:b/>
          <w:i/>
          <w:iCs/>
          <w:u w:val="single"/>
        </w:rPr>
        <w:t>Рекомендации по разработке и использованию</w:t>
      </w:r>
    </w:p>
    <w:p w:rsidR="004C0703" w:rsidRPr="004C0703" w:rsidRDefault="004C0703" w:rsidP="004C0703">
      <w:pPr>
        <w:shd w:val="clear" w:color="auto" w:fill="FFFFFF"/>
        <w:jc w:val="center"/>
        <w:rPr>
          <w:b/>
          <w:u w:val="single"/>
        </w:rPr>
      </w:pPr>
      <w:r w:rsidRPr="004C0703">
        <w:rPr>
          <w:b/>
          <w:i/>
          <w:iCs/>
          <w:u w:val="single"/>
        </w:rPr>
        <w:t> маршрута безопасного движения «Дом-Школа-Дом».</w:t>
      </w:r>
    </w:p>
    <w:p w:rsidR="004C0703" w:rsidRPr="004C0703" w:rsidRDefault="004C0703" w:rsidP="004C0703">
      <w:pPr>
        <w:shd w:val="clear" w:color="auto" w:fill="FFFFFF"/>
      </w:pPr>
      <w:r w:rsidRPr="004C0703">
        <w:rPr>
          <w:i/>
          <w:iCs/>
        </w:rPr>
        <w:t> 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Безопасный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both"/>
        <w:rPr>
          <w:b/>
        </w:rPr>
      </w:pPr>
      <w:r w:rsidRPr="004C0703">
        <w:rPr>
          <w:b/>
        </w:rPr>
        <w:t>Цель маршрута: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-повысить безопасность движения ребенка в школу и обратно;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-обучить ребенка ориентироваться в дорожных ситуациях на пути</w:t>
      </w:r>
      <w:r>
        <w:t xml:space="preserve"> </w:t>
      </w:r>
      <w:r w:rsidRPr="004C0703">
        <w:t>движения в школу и из школы;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-обучить родителей, принимающих участие в составлении маршрута,</w:t>
      </w:r>
      <w:r>
        <w:t xml:space="preserve"> </w:t>
      </w:r>
      <w:r w:rsidRPr="004C0703">
        <w:t>ориентированию в дорожной обстановке и предотвращению типичных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опасностей.</w:t>
      </w:r>
    </w:p>
    <w:p w:rsidR="004C0703" w:rsidRPr="004C0703" w:rsidRDefault="004C0703" w:rsidP="004C0703">
      <w:pPr>
        <w:shd w:val="clear" w:color="auto" w:fill="FFFFFF"/>
        <w:jc w:val="both"/>
        <w:rPr>
          <w:b/>
        </w:rPr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both"/>
        <w:rPr>
          <w:b/>
        </w:rPr>
      </w:pPr>
      <w:r w:rsidRPr="004C0703">
        <w:rPr>
          <w:b/>
        </w:rPr>
        <w:t>Порядок разработки маршрута: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4C0703" w:rsidRDefault="004C0703" w:rsidP="004C0703">
      <w:pPr>
        <w:shd w:val="clear" w:color="auto" w:fill="FFFFFF"/>
        <w:jc w:val="both"/>
        <w:rPr>
          <w:i/>
          <w:iCs/>
        </w:rPr>
      </w:pPr>
    </w:p>
    <w:p w:rsidR="004C0703" w:rsidRPr="004C0703" w:rsidRDefault="004C0703" w:rsidP="004C0703">
      <w:pPr>
        <w:shd w:val="clear" w:color="auto" w:fill="FFFFFF"/>
        <w:jc w:val="both"/>
      </w:pPr>
      <w:r w:rsidRPr="004C0703">
        <w:rPr>
          <w:i/>
          <w:iCs/>
        </w:rPr>
        <w:t>При выборе безопасного варианта выбираются места перехода улиц наиболее легкие и безопасные для ребенка:</w:t>
      </w:r>
    </w:p>
    <w:p w:rsidR="004C0703" w:rsidRPr="004C0703" w:rsidRDefault="004C0703" w:rsidP="004C0703">
      <w:pPr>
        <w:shd w:val="clear" w:color="auto" w:fill="FFFFFF"/>
        <w:jc w:val="both"/>
      </w:pPr>
      <w:r>
        <w:t>-Пешеходный переход,</w:t>
      </w:r>
      <w:r w:rsidRPr="004C0703">
        <w:t xml:space="preserve"> улица и участки, где не затруднен осмотр проезжей части (нет густых кустов, деревьев, стоящих машин, особенно кр</w:t>
      </w:r>
      <w:r>
        <w:t>упногабаритных), более безопасны</w:t>
      </w:r>
      <w:r w:rsidRPr="004C0703">
        <w:t>, чем улица со стоящими машинами и другими предметами, закрывающими обзор и т.д.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rPr>
          <w:i/>
          <w:iCs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-выход из дома и первый переход через улицу;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-переход через улицу и перекрестки;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-последний переход через улицу и вход в школу.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</w:t>
      </w:r>
      <w:r w:rsidR="006F14E8">
        <w:t>комендуются для прохождения ребе</w:t>
      </w:r>
      <w:r w:rsidRPr="004C0703">
        <w:t>нку.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 Выбрав вариант движения ребенка, родители наносят его на схему расположения улиц от дома до школы и от школы до дома.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При оформлении маршрута на бланке Безопасный маршрут «Дом-Школа –</w:t>
      </w:r>
      <w:r w:rsidR="006F14E8">
        <w:t xml:space="preserve"> </w:t>
      </w:r>
      <w:r w:rsidRPr="004C0703">
        <w:t>Дом» сплошной линией </w:t>
      </w:r>
      <w:r w:rsidRPr="004C0703">
        <w:rPr>
          <w:b/>
          <w:bCs/>
        </w:rPr>
        <w:t>КРАСНОГО</w:t>
      </w:r>
      <w:r w:rsidRPr="004C0703">
        <w:t> цвета со стрелкой обозначается путь движения из дома в школу.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Путь движения из школы до дома обозначается сплошной линией </w:t>
      </w:r>
      <w:r w:rsidRPr="004C0703">
        <w:rPr>
          <w:b/>
          <w:bCs/>
        </w:rPr>
        <w:t>СИНЕГО</w:t>
      </w:r>
      <w:r w:rsidRPr="004C0703">
        <w:t> цвета со стрелкой.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6F14E8" w:rsidRDefault="006F14E8" w:rsidP="004C0703">
      <w:pPr>
        <w:shd w:val="clear" w:color="auto" w:fill="FFFFFF"/>
        <w:jc w:val="both"/>
      </w:pPr>
    </w:p>
    <w:p w:rsidR="004C0703" w:rsidRPr="004C0703" w:rsidRDefault="004C0703" w:rsidP="004C0703">
      <w:pPr>
        <w:shd w:val="clear" w:color="auto" w:fill="FFFFFF"/>
        <w:jc w:val="both"/>
      </w:pPr>
      <w:r w:rsidRPr="004C0703">
        <w:t>На этом же листе ниже нужно написать: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lastRenderedPageBreak/>
        <w:t>-</w:t>
      </w:r>
      <w:r w:rsidR="006F14E8">
        <w:t xml:space="preserve"> </w:t>
      </w:r>
      <w:r w:rsidRPr="004C0703">
        <w:t>номер домашн</w:t>
      </w:r>
      <w:r w:rsidR="006F14E8">
        <w:t>его или мобильного телефона ребе</w:t>
      </w:r>
      <w:r w:rsidRPr="004C0703">
        <w:t>нка;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-</w:t>
      </w:r>
      <w:r w:rsidR="006F14E8">
        <w:t xml:space="preserve"> </w:t>
      </w:r>
      <w:r w:rsidRPr="004C0703">
        <w:t>фамилию, имя, отчество и контактные телефоны родителей.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Можно указать примерное время, которое ребенок затрачи</w:t>
      </w:r>
      <w:r w:rsidR="006F14E8">
        <w:t xml:space="preserve">вает на дорогу от школы до дома, </w:t>
      </w:r>
      <w:r w:rsidRPr="004C0703">
        <w:t>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both"/>
        <w:rPr>
          <w:b/>
        </w:rPr>
      </w:pPr>
      <w:r w:rsidRPr="004C0703">
        <w:rPr>
          <w:b/>
        </w:rPr>
        <w:t>Порядок использования маршрута: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После составления маршрута родители, сопровождая сына или дочь в школу и обратно (в первые месяцы посещения для первоклассника и несколько раз -</w:t>
      </w:r>
      <w:r w:rsidR="006F14E8">
        <w:t xml:space="preserve"> </w:t>
      </w:r>
      <w:r w:rsidRPr="004C0703">
        <w:t>для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both"/>
        <w:rPr>
          <w:b/>
        </w:rPr>
      </w:pPr>
      <w:r w:rsidRPr="004C0703">
        <w:rPr>
          <w:b/>
        </w:rPr>
        <w:t>Уважаемые родители, Ваш ребенок должен:</w:t>
      </w:r>
    </w:p>
    <w:p w:rsidR="004C0703" w:rsidRPr="004C0703" w:rsidRDefault="004C0703" w:rsidP="004C0703">
      <w:pPr>
        <w:numPr>
          <w:ilvl w:val="0"/>
          <w:numId w:val="1"/>
        </w:numPr>
        <w:shd w:val="clear" w:color="auto" w:fill="FFFFFF"/>
        <w:ind w:left="300"/>
        <w:jc w:val="both"/>
      </w:pPr>
      <w:r w:rsidRPr="004C0703">
        <w:t>Уметь принимать своевременное решение, когда бежать и звать на помощь, а когда просто быть начеку.</w:t>
      </w:r>
    </w:p>
    <w:p w:rsidR="004C0703" w:rsidRPr="004C0703" w:rsidRDefault="004C0703" w:rsidP="004C0703">
      <w:pPr>
        <w:numPr>
          <w:ilvl w:val="0"/>
          <w:numId w:val="1"/>
        </w:numPr>
        <w:shd w:val="clear" w:color="auto" w:fill="FFFFFF"/>
        <w:ind w:left="300"/>
        <w:jc w:val="both"/>
      </w:pPr>
      <w:r w:rsidRPr="004C0703">
        <w:t>Хорошо знать свой район.</w:t>
      </w:r>
    </w:p>
    <w:p w:rsidR="004C0703" w:rsidRPr="004C0703" w:rsidRDefault="004C0703" w:rsidP="004C0703">
      <w:pPr>
        <w:numPr>
          <w:ilvl w:val="0"/>
          <w:numId w:val="1"/>
        </w:numPr>
        <w:shd w:val="clear" w:color="auto" w:fill="FFFFFF"/>
        <w:ind w:left="300"/>
        <w:jc w:val="both"/>
      </w:pPr>
      <w:r w:rsidRPr="004C0703">
        <w:t>Не приближаться к густым кустам, насаждениям деревьев, заброшенным домам.</w:t>
      </w:r>
    </w:p>
    <w:p w:rsidR="004C0703" w:rsidRPr="004C0703" w:rsidRDefault="004C0703" w:rsidP="004C0703">
      <w:pPr>
        <w:numPr>
          <w:ilvl w:val="0"/>
          <w:numId w:val="1"/>
        </w:numPr>
        <w:shd w:val="clear" w:color="auto" w:fill="FFFFFF"/>
        <w:ind w:left="300"/>
        <w:jc w:val="both"/>
      </w:pPr>
      <w:r w:rsidRPr="004C0703">
        <w:t>Знать все безопасные места, где можно укрыться и получить помощь.</w:t>
      </w:r>
    </w:p>
    <w:p w:rsidR="004C0703" w:rsidRPr="004C0703" w:rsidRDefault="004C0703" w:rsidP="004C0703">
      <w:pPr>
        <w:numPr>
          <w:ilvl w:val="0"/>
          <w:numId w:val="1"/>
        </w:numPr>
        <w:shd w:val="clear" w:color="auto" w:fill="FFFFFF"/>
        <w:ind w:left="300"/>
        <w:jc w:val="both"/>
      </w:pPr>
      <w:r w:rsidRPr="004C0703">
        <w:t>Знать, что, отделившись от группы, он становится более уязвимым.</w:t>
      </w:r>
    </w:p>
    <w:p w:rsidR="004C0703" w:rsidRPr="004C0703" w:rsidRDefault="004C0703" w:rsidP="006F14E8">
      <w:pPr>
        <w:numPr>
          <w:ilvl w:val="0"/>
          <w:numId w:val="1"/>
        </w:numPr>
        <w:shd w:val="clear" w:color="auto" w:fill="FFFFFF"/>
        <w:ind w:left="300"/>
        <w:jc w:val="both"/>
      </w:pPr>
      <w:r w:rsidRPr="004C0703">
        <w:t>Не привлекать к себе внимание вызывающим поведением и ценными вещами.</w:t>
      </w:r>
    </w:p>
    <w:p w:rsidR="004C0703" w:rsidRPr="004C0703" w:rsidRDefault="004C0703" w:rsidP="004C0703">
      <w:pPr>
        <w:numPr>
          <w:ilvl w:val="0"/>
          <w:numId w:val="1"/>
        </w:numPr>
        <w:shd w:val="clear" w:color="auto" w:fill="FFFFFF"/>
        <w:ind w:left="300"/>
        <w:jc w:val="both"/>
      </w:pPr>
      <w:r w:rsidRPr="004C0703">
        <w:t>Строго соблюдать маршрут безопасного движения «Дом –Школа</w:t>
      </w:r>
      <w:r w:rsidR="006F14E8">
        <w:t xml:space="preserve"> </w:t>
      </w:r>
      <w:r w:rsidRPr="004C0703">
        <w:t>-</w:t>
      </w:r>
      <w:r w:rsidR="006F14E8">
        <w:t xml:space="preserve"> </w:t>
      </w:r>
      <w:r w:rsidRPr="004C0703">
        <w:t>Дом».</w:t>
      </w:r>
    </w:p>
    <w:p w:rsidR="004C0703" w:rsidRPr="004C0703" w:rsidRDefault="004C0703" w:rsidP="004C0703">
      <w:pPr>
        <w:numPr>
          <w:ilvl w:val="0"/>
          <w:numId w:val="2"/>
        </w:numPr>
        <w:shd w:val="clear" w:color="auto" w:fill="FFFFFF"/>
        <w:ind w:left="300"/>
        <w:jc w:val="both"/>
      </w:pPr>
      <w:r w:rsidRPr="004C0703">
        <w:t>Знать Правила дорожного движения.</w:t>
      </w:r>
    </w:p>
    <w:p w:rsidR="004C0703" w:rsidRPr="004C0703" w:rsidRDefault="004C0703" w:rsidP="004C0703">
      <w:pPr>
        <w:numPr>
          <w:ilvl w:val="0"/>
          <w:numId w:val="2"/>
        </w:numPr>
        <w:shd w:val="clear" w:color="auto" w:fill="FFFFFF"/>
        <w:ind w:left="300"/>
        <w:jc w:val="both"/>
      </w:pPr>
      <w:r w:rsidRPr="004C0703">
        <w:t>Запоминать отличительные особенности автомобиля, в случае ДТП.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Задача родителей и учителя при обсуждении безопасного маршрута -</w:t>
      </w:r>
      <w:r w:rsidR="006F14E8">
        <w:t xml:space="preserve"> </w:t>
      </w:r>
      <w:r w:rsidRPr="004C0703">
        <w:t>не запугать детей, а предупредить их о возможных опасностях.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</w:t>
      </w:r>
      <w:r w:rsidR="006F14E8">
        <w:t>ические особенности каждого ребе</w:t>
      </w:r>
      <w:r w:rsidRPr="004C0703">
        <w:t>нка.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 </w:t>
      </w:r>
    </w:p>
    <w:p w:rsidR="004C0703" w:rsidRPr="004C0703" w:rsidRDefault="004C0703" w:rsidP="004C0703">
      <w:pPr>
        <w:shd w:val="clear" w:color="auto" w:fill="FFFFFF"/>
        <w:jc w:val="center"/>
      </w:pPr>
      <w:r w:rsidRPr="004C0703">
        <w:t> </w:t>
      </w:r>
      <w:r w:rsidRPr="004C0703">
        <w:rPr>
          <w:b/>
          <w:bCs/>
        </w:rPr>
        <w:t>Уважаемые родители!</w:t>
      </w:r>
    </w:p>
    <w:p w:rsidR="004C0703" w:rsidRPr="004C0703" w:rsidRDefault="004C0703" w:rsidP="004C0703">
      <w:pPr>
        <w:shd w:val="clear" w:color="auto" w:fill="FFFFFF"/>
        <w:jc w:val="both"/>
      </w:pPr>
      <w:r w:rsidRPr="004C0703"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4C0703" w:rsidRPr="004C0703" w:rsidRDefault="004C0703" w:rsidP="004C0703"/>
    <w:sectPr w:rsidR="004C0703" w:rsidRPr="004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2099"/>
    <w:multiLevelType w:val="multilevel"/>
    <w:tmpl w:val="8EC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433DF"/>
    <w:multiLevelType w:val="multilevel"/>
    <w:tmpl w:val="4D60C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A"/>
    <w:rsid w:val="00215AC2"/>
    <w:rsid w:val="004C0703"/>
    <w:rsid w:val="0055595F"/>
    <w:rsid w:val="006F14E8"/>
    <w:rsid w:val="00813530"/>
    <w:rsid w:val="008C61EA"/>
    <w:rsid w:val="0095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19490-15F4-4840-99EF-F1DBF73C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203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4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5541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2</cp:revision>
  <dcterms:created xsi:type="dcterms:W3CDTF">2021-02-02T10:19:00Z</dcterms:created>
  <dcterms:modified xsi:type="dcterms:W3CDTF">2021-02-02T10:19:00Z</dcterms:modified>
</cp:coreProperties>
</file>